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4AA3" w:rsidRDefault="00994AA3">
      <w:pPr>
        <w:rPr>
          <w:b/>
        </w:rPr>
      </w:pPr>
      <w:r>
        <w:rPr>
          <w:b/>
          <w:noProof/>
          <w:lang w:eastAsia="en-US"/>
        </w:rPr>
        <w:drawing>
          <wp:inline distT="0" distB="0" distL="0" distR="0">
            <wp:extent cx="5943600" cy="3343275"/>
            <wp:effectExtent l="0" t="0" r="0" b="9525"/>
            <wp:docPr id="1" name="Picture 1" descr="D:\Working Word Files\PLR Monthly\Market On YouTube\How to Create or Get Video Content\Slide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Working Word Files\PLR Monthly\Market On YouTube\How to Create or Get Video Content\Slide1.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43600" cy="3343275"/>
                    </a:xfrm>
                    <a:prstGeom prst="rect">
                      <a:avLst/>
                    </a:prstGeom>
                    <a:noFill/>
                    <a:ln>
                      <a:noFill/>
                    </a:ln>
                  </pic:spPr>
                </pic:pic>
              </a:graphicData>
            </a:graphic>
          </wp:inline>
        </w:drawing>
      </w:r>
    </w:p>
    <w:p w:rsidR="002835BC" w:rsidRDefault="00C11F0B">
      <w:r>
        <w:rPr>
          <w:b/>
        </w:rPr>
        <w:t xml:space="preserve">S1: </w:t>
      </w:r>
      <w:r w:rsidR="002835BC">
        <w:t xml:space="preserve">In this video, we’ll take a look at how you’re going to find a niche and how to determine whether </w:t>
      </w:r>
      <w:r w:rsidR="000D5CBF">
        <w:t>it is</w:t>
      </w:r>
      <w:r w:rsidR="002835BC">
        <w:t xml:space="preserve"> profitable or not. It’s a little det</w:t>
      </w:r>
      <w:r w:rsidR="000D5CBF">
        <w:t>our from the main topic</w:t>
      </w:r>
      <w:r w:rsidR="002835BC">
        <w:t xml:space="preserve"> but this </w:t>
      </w:r>
      <w:r w:rsidR="000D5CBF">
        <w:t xml:space="preserve">chapter wouldn’t be here if it wasn’t </w:t>
      </w:r>
      <w:r w:rsidR="002835BC">
        <w:t>important. You will need to have content for your videos before anything else</w:t>
      </w:r>
      <w:r w:rsidR="000D5CBF">
        <w:t xml:space="preserve"> and crafting good content depends a lot on the niche you are in</w:t>
      </w:r>
      <w:r w:rsidR="002835BC">
        <w:t>.</w:t>
      </w:r>
    </w:p>
    <w:p w:rsidR="002835BC" w:rsidRDefault="002835BC">
      <w:r>
        <w:t>Your niche will determine almost every aspect of your marketing campaign that includes your videos. So, let’s jump in, shall we?</w:t>
      </w:r>
    </w:p>
    <w:p w:rsidR="002835BC" w:rsidRDefault="00994AA3">
      <w:r>
        <w:rPr>
          <w:noProof/>
          <w:lang w:eastAsia="en-US"/>
        </w:rPr>
        <w:lastRenderedPageBreak/>
        <w:drawing>
          <wp:inline distT="0" distB="0" distL="0" distR="0">
            <wp:extent cx="5943600" cy="3343275"/>
            <wp:effectExtent l="0" t="0" r="0" b="9525"/>
            <wp:docPr id="2" name="Picture 2" descr="D:\Working Word Files\PLR Monthly\Market On YouTube\How to Create or Get Video Content\Slide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Working Word Files\PLR Monthly\Market On YouTube\How to Create or Get Video Content\Slide2.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43600" cy="3343275"/>
                    </a:xfrm>
                    <a:prstGeom prst="rect">
                      <a:avLst/>
                    </a:prstGeom>
                    <a:noFill/>
                    <a:ln>
                      <a:noFill/>
                    </a:ln>
                  </pic:spPr>
                </pic:pic>
              </a:graphicData>
            </a:graphic>
          </wp:inline>
        </w:drawing>
      </w:r>
    </w:p>
    <w:p w:rsidR="005543BF" w:rsidRDefault="002835BC">
      <w:r>
        <w:rPr>
          <w:b/>
        </w:rPr>
        <w:t xml:space="preserve">S2: </w:t>
      </w:r>
      <w:r w:rsidR="00B96438">
        <w:t>Many marketers</w:t>
      </w:r>
      <w:r w:rsidR="000D5CBF">
        <w:t>, especially newbies, mistreat</w:t>
      </w:r>
      <w:r w:rsidR="00B96438">
        <w:t xml:space="preserve"> video content as </w:t>
      </w:r>
      <w:r w:rsidR="00B36B4C">
        <w:t>being identical to blog posts, w</w:t>
      </w:r>
      <w:r w:rsidR="00B96438">
        <w:t>hich is not true. This is a common mistake made by most com</w:t>
      </w:r>
      <w:r w:rsidR="000D5CBF">
        <w:t>panies, which is why they fail</w:t>
      </w:r>
      <w:r w:rsidR="00B96438">
        <w:t xml:space="preserve"> in video marketing. </w:t>
      </w:r>
      <w:r w:rsidR="002065EB">
        <w:t xml:space="preserve">The video content </w:t>
      </w:r>
      <w:r w:rsidR="000D5CBF">
        <w:t>often has</w:t>
      </w:r>
      <w:r w:rsidR="002065EB">
        <w:t xml:space="preserve"> no </w:t>
      </w:r>
      <w:r w:rsidR="000D5CBF">
        <w:t xml:space="preserve">compelling </w:t>
      </w:r>
      <w:r w:rsidR="002065EB">
        <w:t xml:space="preserve">story and </w:t>
      </w:r>
      <w:r w:rsidR="000D5CBF">
        <w:t xml:space="preserve">uses overly </w:t>
      </w:r>
      <w:r w:rsidR="002065EB">
        <w:t>com</w:t>
      </w:r>
      <w:r w:rsidR="005543BF">
        <w:t>plex call-to-action</w:t>
      </w:r>
      <w:r w:rsidR="000D5CBF">
        <w:t>s - these decrease</w:t>
      </w:r>
      <w:r w:rsidR="005543BF">
        <w:t xml:space="preserve"> the impact</w:t>
      </w:r>
      <w:r w:rsidR="000D5CBF">
        <w:t xml:space="preserve"> of your video on your audience</w:t>
      </w:r>
      <w:r w:rsidR="005543BF">
        <w:t>.</w:t>
      </w:r>
    </w:p>
    <w:p w:rsidR="00907D2E" w:rsidRDefault="000D5CBF">
      <w:r>
        <w:t>You need to understand video as its own media -</w:t>
      </w:r>
      <w:r w:rsidR="00DB734B">
        <w:t xml:space="preserve"> not </w:t>
      </w:r>
      <w:r>
        <w:t xml:space="preserve">just </w:t>
      </w:r>
      <w:r w:rsidR="00DB734B">
        <w:t>a</w:t>
      </w:r>
      <w:r>
        <w:t xml:space="preserve">nother version of a </w:t>
      </w:r>
      <w:r w:rsidR="00DB734B">
        <w:t>blog post</w:t>
      </w:r>
      <w:r>
        <w:t xml:space="preserve"> which </w:t>
      </w:r>
      <w:r w:rsidR="00DB734B">
        <w:t>convey</w:t>
      </w:r>
      <w:r>
        <w:t>s its</w:t>
      </w:r>
      <w:r w:rsidR="00DB734B">
        <w:t xml:space="preserve"> message through text. Video utilizes text, visual</w:t>
      </w:r>
      <w:r>
        <w:t xml:space="preserve"> &amp;</w:t>
      </w:r>
      <w:r w:rsidR="00DB734B">
        <w:t xml:space="preserve"> graphics, and sound to explain your message. Fully utilize video</w:t>
      </w:r>
      <w:r w:rsidR="00B36B4C">
        <w:t>s</w:t>
      </w:r>
      <w:r w:rsidR="00DB734B">
        <w:t xml:space="preserve"> to ma</w:t>
      </w:r>
      <w:r>
        <w:t>rket your products or services and y</w:t>
      </w:r>
      <w:r w:rsidR="00DB734B">
        <w:t>ou</w:t>
      </w:r>
      <w:r>
        <w:t xml:space="preserve"> will see how amazing it is compared to</w:t>
      </w:r>
      <w:r w:rsidR="00DB734B">
        <w:t xml:space="preserve"> just text.</w:t>
      </w:r>
    </w:p>
    <w:p w:rsidR="00766290" w:rsidRDefault="00994AA3">
      <w:r>
        <w:rPr>
          <w:noProof/>
          <w:lang w:eastAsia="en-US"/>
        </w:rPr>
        <w:lastRenderedPageBreak/>
        <w:drawing>
          <wp:inline distT="0" distB="0" distL="0" distR="0">
            <wp:extent cx="5943600" cy="3343275"/>
            <wp:effectExtent l="0" t="0" r="0" b="9525"/>
            <wp:docPr id="3" name="Picture 3" descr="D:\Working Word Files\PLR Monthly\Market On YouTube\How to Create or Get Video Content\Slide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Working Word Files\PLR Monthly\Market On YouTube\How to Create or Get Video Content\Slide3.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3600" cy="3343275"/>
                    </a:xfrm>
                    <a:prstGeom prst="rect">
                      <a:avLst/>
                    </a:prstGeom>
                    <a:noFill/>
                    <a:ln>
                      <a:noFill/>
                    </a:ln>
                  </pic:spPr>
                </pic:pic>
              </a:graphicData>
            </a:graphic>
          </wp:inline>
        </w:drawing>
      </w:r>
    </w:p>
    <w:p w:rsidR="00766290" w:rsidRDefault="00766290">
      <w:r>
        <w:rPr>
          <w:b/>
        </w:rPr>
        <w:t xml:space="preserve">S3: </w:t>
      </w:r>
      <w:r w:rsidR="00FD4FFF">
        <w:t>The content mu</w:t>
      </w:r>
      <w:r w:rsidR="000D5CBF">
        <w:t>st be meaningful even if it were</w:t>
      </w:r>
      <w:r w:rsidR="00FD4FFF">
        <w:t xml:space="preserve"> in text and image form. Usually to create a video, you must first create a story board with just images and text. </w:t>
      </w:r>
      <w:r w:rsidR="000D5CBF">
        <w:t xml:space="preserve">After you have </w:t>
      </w:r>
      <w:r w:rsidR="00E57F6C">
        <w:t>the story board ready, read through it and star</w:t>
      </w:r>
      <w:r w:rsidR="00B36B4C">
        <w:t>t imagining</w:t>
      </w:r>
      <w:r w:rsidR="00E57F6C">
        <w:t xml:space="preserve"> </w:t>
      </w:r>
      <w:r w:rsidR="00291D0A">
        <w:t>the visual</w:t>
      </w:r>
      <w:r w:rsidR="00B36B4C">
        <w:t>s</w:t>
      </w:r>
      <w:r w:rsidR="00291D0A">
        <w:t xml:space="preserve"> and audio that would fit in. If you can easily imagine your message by just the images and text, you can then proceed with the video.</w:t>
      </w:r>
    </w:p>
    <w:p w:rsidR="00CB2CC2" w:rsidRDefault="00CB2CC2">
      <w:r>
        <w:t>The seco</w:t>
      </w:r>
      <w:r w:rsidR="00B36B4C">
        <w:t xml:space="preserve">nd criteria for the content, </w:t>
      </w:r>
      <w:r>
        <w:t xml:space="preserve">obviously, must be engaging. </w:t>
      </w:r>
      <w:r w:rsidR="00A72892">
        <w:t xml:space="preserve">When you are drafting your story board, imagine yourself as one of the </w:t>
      </w:r>
      <w:proofErr w:type="spellStart"/>
      <w:r w:rsidR="00B36B4C">
        <w:t>viewers</w:t>
      </w:r>
      <w:proofErr w:type="spellEnd"/>
      <w:r w:rsidR="00B36B4C">
        <w:t xml:space="preserve"> that’s</w:t>
      </w:r>
      <w:r w:rsidR="00A72892">
        <w:t xml:space="preserve"> going to watch this video. Will you watch the video until the end? This is very essential. They will miss the call-to-action if your viewers aren’t going to finish the whole video.</w:t>
      </w:r>
      <w:r w:rsidR="00CF3877">
        <w:t xml:space="preserve"> In other word</w:t>
      </w:r>
      <w:r w:rsidR="00B36B4C">
        <w:t>s</w:t>
      </w:r>
      <w:r w:rsidR="00CF3877">
        <w:t>, this will not be a video that sells.</w:t>
      </w:r>
    </w:p>
    <w:p w:rsidR="008D5142" w:rsidRDefault="00994AA3">
      <w:r>
        <w:rPr>
          <w:noProof/>
          <w:lang w:eastAsia="en-US"/>
        </w:rPr>
        <w:lastRenderedPageBreak/>
        <w:drawing>
          <wp:inline distT="0" distB="0" distL="0" distR="0">
            <wp:extent cx="5943600" cy="3343275"/>
            <wp:effectExtent l="0" t="0" r="0" b="9525"/>
            <wp:docPr id="4" name="Picture 4" descr="D:\Working Word Files\PLR Monthly\Market On YouTube\How to Create or Get Video Content\Slide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Working Word Files\PLR Monthly\Market On YouTube\How to Create or Get Video Content\Slide4.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3343275"/>
                    </a:xfrm>
                    <a:prstGeom prst="rect">
                      <a:avLst/>
                    </a:prstGeom>
                    <a:noFill/>
                    <a:ln>
                      <a:noFill/>
                    </a:ln>
                  </pic:spPr>
                </pic:pic>
              </a:graphicData>
            </a:graphic>
          </wp:inline>
        </w:drawing>
      </w:r>
    </w:p>
    <w:p w:rsidR="00976ECE" w:rsidRDefault="00BE7A89">
      <w:r>
        <w:rPr>
          <w:b/>
        </w:rPr>
        <w:t xml:space="preserve">S4: </w:t>
      </w:r>
      <w:r w:rsidR="00684B23">
        <w:t xml:space="preserve">There are three big niches in the Internet business, which are Health and fitness, Wealth, and Relationship. </w:t>
      </w:r>
      <w:r w:rsidR="0035091B">
        <w:t xml:space="preserve">These three niches are wide and generic, with more specific sub-niches within them. When it comes to defining your niche, you need to be as specific as possible. </w:t>
      </w:r>
    </w:p>
    <w:p w:rsidR="00725FAC" w:rsidRPr="00684B23" w:rsidRDefault="006F23D3">
      <w:r>
        <w:t xml:space="preserve">You can identify sub-niches by </w:t>
      </w:r>
      <w:r w:rsidR="00B36B4C">
        <w:t>doing research on Google or</w:t>
      </w:r>
      <w:r>
        <w:t xml:space="preserve"> Internet marketplaces, such as </w:t>
      </w:r>
      <w:proofErr w:type="spellStart"/>
      <w:r>
        <w:t>JVZoo</w:t>
      </w:r>
      <w:proofErr w:type="spellEnd"/>
      <w:r>
        <w:t>. Type in your keyword and see what comes up in the search results. Also, look closely at the ‘searches related to’ section, at the bottom of the search results page.</w:t>
      </w:r>
    </w:p>
    <w:p w:rsidR="00684B23" w:rsidRPr="00976ECE" w:rsidRDefault="00994AA3">
      <w:r>
        <w:rPr>
          <w:noProof/>
          <w:lang w:eastAsia="en-US"/>
        </w:rPr>
        <w:lastRenderedPageBreak/>
        <w:drawing>
          <wp:inline distT="0" distB="0" distL="0" distR="0">
            <wp:extent cx="5943600" cy="3343275"/>
            <wp:effectExtent l="0" t="0" r="0" b="9525"/>
            <wp:docPr id="5" name="Picture 5" descr="D:\Working Word Files\PLR Monthly\Market On YouTube\How to Create or Get Video Content\Slide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Working Word Files\PLR Monthly\Market On YouTube\How to Create or Get Video Content\Slide5.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3343275"/>
                    </a:xfrm>
                    <a:prstGeom prst="rect">
                      <a:avLst/>
                    </a:prstGeom>
                    <a:noFill/>
                    <a:ln>
                      <a:noFill/>
                    </a:ln>
                  </pic:spPr>
                </pic:pic>
              </a:graphicData>
            </a:graphic>
          </wp:inline>
        </w:drawing>
      </w:r>
    </w:p>
    <w:p w:rsidR="008D5142" w:rsidRDefault="00976ECE">
      <w:r>
        <w:rPr>
          <w:b/>
        </w:rPr>
        <w:t xml:space="preserve">S5: </w:t>
      </w:r>
      <w:r w:rsidR="00DB3481">
        <w:t>The type of video content de</w:t>
      </w:r>
      <w:r w:rsidR="00775478">
        <w:t>pending on what kind of message</w:t>
      </w:r>
      <w:r w:rsidR="00DB3481">
        <w:t xml:space="preserve"> you would like to reach out to your viewers. Here’s a list </w:t>
      </w:r>
      <w:r w:rsidR="008D1499">
        <w:t xml:space="preserve">of types of video content for your reference. The first and the most common type of video content is the promotional video. </w:t>
      </w:r>
      <w:r w:rsidR="008A4A19">
        <w:t xml:space="preserve">This type of video may be in the form of </w:t>
      </w:r>
      <w:r w:rsidR="00775478">
        <w:t xml:space="preserve">a </w:t>
      </w:r>
      <w:r w:rsidR="008A4A19">
        <w:t>revie</w:t>
      </w:r>
      <w:r w:rsidR="00CD420F">
        <w:t xml:space="preserve">w of products or services. </w:t>
      </w:r>
    </w:p>
    <w:p w:rsidR="00CD420F" w:rsidRDefault="00CD420F">
      <w:proofErr w:type="gramStart"/>
      <w:r>
        <w:t>Moving on.</w:t>
      </w:r>
      <w:proofErr w:type="gramEnd"/>
      <w:r>
        <w:t xml:space="preserve"> The next type of video content can be creative or funny contents. This type of video is suitable to market a product or service as well. Do not be afraid to get cr</w:t>
      </w:r>
      <w:r w:rsidR="00064E40">
        <w:t xml:space="preserve">eative. People are more likely to have </w:t>
      </w:r>
      <w:r w:rsidR="00775478">
        <w:t xml:space="preserve">a </w:t>
      </w:r>
      <w:r w:rsidR="00064E40">
        <w:t xml:space="preserve">better impression towards creative videos. In addition, the content that’s relevant to their interests. </w:t>
      </w:r>
      <w:proofErr w:type="gramStart"/>
      <w:r w:rsidR="00764A10">
        <w:t>Which leads us back to the second criteria to create your content.</w:t>
      </w:r>
      <w:proofErr w:type="gramEnd"/>
    </w:p>
    <w:p w:rsidR="00764A10" w:rsidRDefault="00764A10">
      <w:r>
        <w:t xml:space="preserve">Apart from these, you can conduct interviews with some prominent people in the niche. </w:t>
      </w:r>
      <w:r w:rsidR="000A2D78">
        <w:t>You can pre-record it and upload or y</w:t>
      </w:r>
      <w:r w:rsidR="00C57830">
        <w:t>ou can conduct a live interview</w:t>
      </w:r>
      <w:r w:rsidR="000A2D78">
        <w:t xml:space="preserve"> too.</w:t>
      </w:r>
      <w:r w:rsidR="00C57830">
        <w:t xml:space="preserve"> </w:t>
      </w:r>
      <w:r w:rsidR="00A61331">
        <w:t>If you are in the personal development niche, you can interview the gurus for some tips in doing meditation, for example.</w:t>
      </w:r>
    </w:p>
    <w:p w:rsidR="00813A29" w:rsidRDefault="00994AA3">
      <w:r>
        <w:rPr>
          <w:noProof/>
          <w:lang w:eastAsia="en-US"/>
        </w:rPr>
        <w:lastRenderedPageBreak/>
        <w:drawing>
          <wp:inline distT="0" distB="0" distL="0" distR="0">
            <wp:extent cx="5943600" cy="3343275"/>
            <wp:effectExtent l="0" t="0" r="0" b="9525"/>
            <wp:docPr id="6" name="Picture 6" descr="D:\Working Word Files\PLR Monthly\Market On YouTube\How to Create or Get Video Content\Slide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Working Word Files\PLR Monthly\Market On YouTube\How to Create or Get Video Content\Slide6.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3343275"/>
                    </a:xfrm>
                    <a:prstGeom prst="rect">
                      <a:avLst/>
                    </a:prstGeom>
                    <a:noFill/>
                    <a:ln>
                      <a:noFill/>
                    </a:ln>
                  </pic:spPr>
                </pic:pic>
              </a:graphicData>
            </a:graphic>
          </wp:inline>
        </w:drawing>
      </w:r>
    </w:p>
    <w:p w:rsidR="00813A29" w:rsidRDefault="00976ECE">
      <w:r>
        <w:rPr>
          <w:b/>
        </w:rPr>
        <w:t>S6</w:t>
      </w:r>
      <w:r w:rsidR="00813A29">
        <w:rPr>
          <w:b/>
        </w:rPr>
        <w:t xml:space="preserve">: </w:t>
      </w:r>
      <w:r w:rsidR="006F15AA">
        <w:t xml:space="preserve">As for the how-to videos, you can record a demonstration on how to use a new product, for instance, to engage with your viewers. Always remember that the videos can be just a video to maintain the engagement with your viewers, not necessarily to sell them something. </w:t>
      </w:r>
    </w:p>
    <w:p w:rsidR="008E158A" w:rsidRDefault="008E158A">
      <w:r>
        <w:t xml:space="preserve">Last but not least, the video can be about a seminar or webinar. Upload a pre-recorded seminar or webinar, the content can </w:t>
      </w:r>
      <w:r w:rsidR="005B2DAF">
        <w:t xml:space="preserve">be training </w:t>
      </w:r>
      <w:r>
        <w:t xml:space="preserve">related. </w:t>
      </w:r>
      <w:r w:rsidR="005B2DAF">
        <w:t>A seminar and webinar can be long, but viewers wouldn’t mind to sit through it if the content</w:t>
      </w:r>
      <w:r w:rsidR="001E1433">
        <w:t xml:space="preserve"> is relevant to their interest.</w:t>
      </w:r>
      <w:r w:rsidR="008261A1">
        <w:t xml:space="preserve"> In addition, they need not to travel over for the seminar if it </w:t>
      </w:r>
      <w:r w:rsidR="00775478">
        <w:t xml:space="preserve">was </w:t>
      </w:r>
      <w:r w:rsidR="008261A1">
        <w:t>held in another c</w:t>
      </w:r>
      <w:r w:rsidR="00775478">
        <w:t>ountry. So, why not watch it</w:t>
      </w:r>
      <w:r w:rsidR="008261A1">
        <w:t xml:space="preserve"> through YouTube?</w:t>
      </w:r>
    </w:p>
    <w:p w:rsidR="008261A1" w:rsidRDefault="00994AA3">
      <w:r>
        <w:rPr>
          <w:noProof/>
          <w:lang w:eastAsia="en-US"/>
        </w:rPr>
        <w:lastRenderedPageBreak/>
        <w:drawing>
          <wp:inline distT="0" distB="0" distL="0" distR="0">
            <wp:extent cx="5943600" cy="3343275"/>
            <wp:effectExtent l="0" t="0" r="0" b="9525"/>
            <wp:docPr id="7" name="Picture 7" descr="D:\Working Word Files\PLR Monthly\Market On YouTube\How to Create or Get Video Content\Slide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Working Word Files\PLR Monthly\Market On YouTube\How to Create or Get Video Content\Slide7.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3343275"/>
                    </a:xfrm>
                    <a:prstGeom prst="rect">
                      <a:avLst/>
                    </a:prstGeom>
                    <a:noFill/>
                    <a:ln>
                      <a:noFill/>
                    </a:ln>
                  </pic:spPr>
                </pic:pic>
              </a:graphicData>
            </a:graphic>
          </wp:inline>
        </w:drawing>
      </w:r>
    </w:p>
    <w:p w:rsidR="008261A1" w:rsidRDefault="00976ECE">
      <w:r>
        <w:rPr>
          <w:b/>
        </w:rPr>
        <w:t>S7</w:t>
      </w:r>
      <w:r w:rsidR="00166169">
        <w:rPr>
          <w:b/>
        </w:rPr>
        <w:t xml:space="preserve">: </w:t>
      </w:r>
      <w:r w:rsidR="00C27784">
        <w:t xml:space="preserve">Now that you’ve gotten an idea of which niche and types of content you want to choose, next, you have to make sure that the niche is active. To find an active niche, you would need to monitor their online activities. </w:t>
      </w:r>
      <w:r w:rsidR="00BF7FFC">
        <w:t>There is an easy way to do this, which is through the most accessible social media platform there is, which is Facebook.</w:t>
      </w:r>
    </w:p>
    <w:p w:rsidR="00BF7FFC" w:rsidRDefault="00BF7FFC">
      <w:r>
        <w:t xml:space="preserve">On Facebook, you can just do a quick search for the groups in your niche. </w:t>
      </w:r>
      <w:proofErr w:type="gramStart"/>
      <w:r>
        <w:t>For example, ‘affiliates program’, then Facebook will show you the search results that are probably by the dozens or, if you’re lucky</w:t>
      </w:r>
      <w:r w:rsidR="00775478">
        <w:t>,</w:t>
      </w:r>
      <w:r>
        <w:t xml:space="preserve"> by the hundreds.</w:t>
      </w:r>
      <w:proofErr w:type="gramEnd"/>
      <w:r w:rsidR="008925F4">
        <w:t xml:space="preserve"> If there are still activities in the group, especially online, that means the niche is definitely viable. </w:t>
      </w:r>
    </w:p>
    <w:p w:rsidR="00891456" w:rsidRDefault="00994AA3">
      <w:r>
        <w:rPr>
          <w:noProof/>
          <w:lang w:eastAsia="en-US"/>
        </w:rPr>
        <w:lastRenderedPageBreak/>
        <w:drawing>
          <wp:inline distT="0" distB="0" distL="0" distR="0">
            <wp:extent cx="5943600" cy="3343275"/>
            <wp:effectExtent l="0" t="0" r="0" b="9525"/>
            <wp:docPr id="8" name="Picture 8" descr="D:\Working Word Files\PLR Monthly\Market On YouTube\How to Create or Get Video Content\Slide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Working Word Files\PLR Monthly\Market On YouTube\How to Create or Get Video Content\Slide8.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3343275"/>
                    </a:xfrm>
                    <a:prstGeom prst="rect">
                      <a:avLst/>
                    </a:prstGeom>
                    <a:noFill/>
                    <a:ln>
                      <a:noFill/>
                    </a:ln>
                  </pic:spPr>
                </pic:pic>
              </a:graphicData>
            </a:graphic>
          </wp:inline>
        </w:drawing>
      </w:r>
    </w:p>
    <w:p w:rsidR="00DE18C5" w:rsidRDefault="00891456">
      <w:r>
        <w:rPr>
          <w:b/>
        </w:rPr>
        <w:t xml:space="preserve">S8: </w:t>
      </w:r>
      <w:r w:rsidR="00775478">
        <w:t xml:space="preserve">How do we know whether </w:t>
      </w:r>
      <w:r w:rsidR="000C4E91">
        <w:t>the niche</w:t>
      </w:r>
      <w:r w:rsidR="00775478">
        <w:t xml:space="preserve"> is</w:t>
      </w:r>
      <w:r w:rsidR="000C4E91">
        <w:t xml:space="preserve"> profitable or not? </w:t>
      </w:r>
      <w:r w:rsidR="00650EFB">
        <w:t xml:space="preserve">One way to find out the profitability of the market that you can do by yourself is by monitoring the products sold to that niche. </w:t>
      </w:r>
      <w:proofErr w:type="gramStart"/>
      <w:r w:rsidR="00774E12">
        <w:t>For instance, the affiliate program niche, which is an information product.</w:t>
      </w:r>
      <w:proofErr w:type="gramEnd"/>
      <w:r w:rsidR="00774E12">
        <w:t xml:space="preserve"> </w:t>
      </w:r>
    </w:p>
    <w:p w:rsidR="00891456" w:rsidRPr="00891456" w:rsidRDefault="005835E6">
      <w:r>
        <w:t xml:space="preserve">You can go ahead and find products that are related to this by a search on marketplaces like </w:t>
      </w:r>
      <w:proofErr w:type="spellStart"/>
      <w:r>
        <w:t>WarriorPlus</w:t>
      </w:r>
      <w:proofErr w:type="spellEnd"/>
      <w:r>
        <w:t xml:space="preserve">, </w:t>
      </w:r>
      <w:proofErr w:type="spellStart"/>
      <w:r>
        <w:t>ClickBank</w:t>
      </w:r>
      <w:proofErr w:type="spellEnd"/>
      <w:r>
        <w:t xml:space="preserve">, or </w:t>
      </w:r>
      <w:proofErr w:type="spellStart"/>
      <w:r>
        <w:t>JVZoo</w:t>
      </w:r>
      <w:proofErr w:type="spellEnd"/>
      <w:r>
        <w:t xml:space="preserve">. </w:t>
      </w:r>
      <w:r w:rsidR="00DE18C5">
        <w:t>These marketplaces have an eclectic collection of products that you can find. They cater to almost all niches you can possibly find.</w:t>
      </w:r>
    </w:p>
    <w:p w:rsidR="00764A10" w:rsidRDefault="00DE18C5">
      <w:r>
        <w:t xml:space="preserve">Once you’ve found these products, you can go on to look for their reviews and ratings. It is best that you look at the products that are top sellers and sell products on that niche. You can usually find them in the main pages of all the marketplaces. </w:t>
      </w:r>
      <w:r w:rsidR="0020315A">
        <w:t>This way, you will know what kind</w:t>
      </w:r>
      <w:r w:rsidR="000F044E">
        <w:t xml:space="preserve"> products rank the highest in terms of sales.</w:t>
      </w:r>
    </w:p>
    <w:p w:rsidR="00B30A39" w:rsidRDefault="00994AA3">
      <w:r>
        <w:rPr>
          <w:noProof/>
          <w:lang w:eastAsia="en-US"/>
        </w:rPr>
        <w:lastRenderedPageBreak/>
        <w:drawing>
          <wp:inline distT="0" distB="0" distL="0" distR="0">
            <wp:extent cx="5943600" cy="3343275"/>
            <wp:effectExtent l="0" t="0" r="0" b="9525"/>
            <wp:docPr id="9" name="Picture 9" descr="D:\Working Word Files\PLR Monthly\Market On YouTube\How to Create or Get Video Content\Slide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Working Word Files\PLR Monthly\Market On YouTube\How to Create or Get Video Content\Slide9.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3343275"/>
                    </a:xfrm>
                    <a:prstGeom prst="rect">
                      <a:avLst/>
                    </a:prstGeom>
                    <a:noFill/>
                    <a:ln>
                      <a:noFill/>
                    </a:ln>
                  </pic:spPr>
                </pic:pic>
              </a:graphicData>
            </a:graphic>
          </wp:inline>
        </w:drawing>
      </w:r>
    </w:p>
    <w:p w:rsidR="001752A8" w:rsidRDefault="00B30A39">
      <w:r>
        <w:rPr>
          <w:b/>
        </w:rPr>
        <w:t xml:space="preserve">S9: </w:t>
      </w:r>
      <w:r w:rsidR="007567AE">
        <w:t xml:space="preserve">When it comes to the content creation, you need to be as specific as you can. The market of your choice is huge, competitive, and most likely saturated. </w:t>
      </w:r>
      <w:r w:rsidR="00244740">
        <w:t>Chances are</w:t>
      </w:r>
      <w:proofErr w:type="gramStart"/>
      <w:r w:rsidR="00244740">
        <w:t>,</w:t>
      </w:r>
      <w:proofErr w:type="gramEnd"/>
      <w:r w:rsidR="00244740">
        <w:t xml:space="preserve"> there are bigger names with better products. </w:t>
      </w:r>
    </w:p>
    <w:p w:rsidR="00B30A39" w:rsidRDefault="00244740">
      <w:r>
        <w:t xml:space="preserve">So, how are you going to compete with them? </w:t>
      </w:r>
      <w:r w:rsidR="001752A8">
        <w:t xml:space="preserve">It’s easier and wiser to have a specialized and focused target rather than being too general. </w:t>
      </w:r>
      <w:r w:rsidR="00727CFB">
        <w:t>Instead, you can choose one of the many different ways to make money online and focus on a specific niche.</w:t>
      </w:r>
    </w:p>
    <w:p w:rsidR="00217A75" w:rsidRDefault="00994AA3">
      <w:r>
        <w:rPr>
          <w:noProof/>
          <w:lang w:eastAsia="en-US"/>
        </w:rPr>
        <w:lastRenderedPageBreak/>
        <w:drawing>
          <wp:inline distT="0" distB="0" distL="0" distR="0">
            <wp:extent cx="5943600" cy="3343275"/>
            <wp:effectExtent l="0" t="0" r="0" b="9525"/>
            <wp:docPr id="10" name="Picture 10" descr="D:\Working Word Files\PLR Monthly\Market On YouTube\How to Create or Get Video Content\Slide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Working Word Files\PLR Monthly\Market On YouTube\How to Create or Get Video Content\Slide10.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3343275"/>
                    </a:xfrm>
                    <a:prstGeom prst="rect">
                      <a:avLst/>
                    </a:prstGeom>
                    <a:noFill/>
                    <a:ln>
                      <a:noFill/>
                    </a:ln>
                  </pic:spPr>
                </pic:pic>
              </a:graphicData>
            </a:graphic>
          </wp:inline>
        </w:drawing>
      </w:r>
    </w:p>
    <w:p w:rsidR="00217A75" w:rsidRDefault="00217A75">
      <w:r>
        <w:rPr>
          <w:b/>
        </w:rPr>
        <w:t xml:space="preserve">S10: </w:t>
      </w:r>
      <w:r w:rsidR="00C90F89">
        <w:t>Another way of getting the video content is by choosing the niche that you like, that you are passionate about. In school, you’ve probably been told by your teacher to ‘write what you know’. Why do they encourage this?</w:t>
      </w:r>
    </w:p>
    <w:p w:rsidR="00C90F89" w:rsidRDefault="00C90F89">
      <w:r>
        <w:t>Because when you work on something that you are familiar with, or interested in, you’ll be motivated to work harder and y</w:t>
      </w:r>
      <w:r w:rsidR="00775478">
        <w:t xml:space="preserve">ou are more likely to deliver </w:t>
      </w:r>
      <w:r>
        <w:t>better quality work. So, if you are going to invest money, a lot of time, and energy, might as well do it on something that you enjoy.</w:t>
      </w:r>
    </w:p>
    <w:p w:rsidR="00C90F89" w:rsidRDefault="00C90F89">
      <w:r>
        <w:t>However, this should come last. The first thing you need to consider is the profitability of the niche. The reason for this being last and all other aspects should be prioritized is that most of the time, what we like doesn’t really bring profit.</w:t>
      </w:r>
    </w:p>
    <w:p w:rsidR="002F7BAE" w:rsidRDefault="00994AA3">
      <w:r>
        <w:rPr>
          <w:noProof/>
          <w:lang w:eastAsia="en-US"/>
        </w:rPr>
        <w:lastRenderedPageBreak/>
        <w:drawing>
          <wp:inline distT="0" distB="0" distL="0" distR="0">
            <wp:extent cx="5943600" cy="3343275"/>
            <wp:effectExtent l="0" t="0" r="0" b="9525"/>
            <wp:docPr id="11" name="Picture 11" descr="D:\Working Word Files\PLR Monthly\Market On YouTube\How to Create or Get Video Content\Slide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Working Word Files\PLR Monthly\Market On YouTube\How to Create or Get Video Content\Slide11.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3343275"/>
                    </a:xfrm>
                    <a:prstGeom prst="rect">
                      <a:avLst/>
                    </a:prstGeom>
                    <a:noFill/>
                    <a:ln>
                      <a:noFill/>
                    </a:ln>
                  </pic:spPr>
                </pic:pic>
              </a:graphicData>
            </a:graphic>
          </wp:inline>
        </w:drawing>
      </w:r>
    </w:p>
    <w:p w:rsidR="002F7BAE" w:rsidRDefault="002F7BAE">
      <w:r>
        <w:rPr>
          <w:b/>
        </w:rPr>
        <w:t xml:space="preserve">S11: </w:t>
      </w:r>
      <w:r w:rsidR="00414F2C">
        <w:t xml:space="preserve">Now that you finally know your niche, it’s time for you to </w:t>
      </w:r>
      <w:r w:rsidR="00775478">
        <w:t>dig a little deeper and truly understand</w:t>
      </w:r>
      <w:r w:rsidR="00414F2C">
        <w:t xml:space="preserve"> your target audience. Just like all other aspects of niche searching, you can’t be generic when it comes to target audience. You have to know their gender, age group, and many other specifics.</w:t>
      </w:r>
    </w:p>
    <w:p w:rsidR="00E76C5D" w:rsidRDefault="00414F2C">
      <w:r>
        <w:t>To do this, it usually takes experience and lots of research. The best kind of research is when you rub shoulders with your target audience. Join the Facebook groups, forums, and any other type of discussions. This is how you learn their behavior, their language, and most importantly, their concerns.</w:t>
      </w:r>
    </w:p>
    <w:p w:rsidR="00F12AAF" w:rsidRPr="002F7BAE" w:rsidRDefault="00F12AAF">
      <w:r>
        <w:t>Expand your knowledge and understanding on your target market. This is a necessary move to do the marketing. Not only that, you can take the opportunity to network and strengthen your presence in the market as well.</w:t>
      </w:r>
    </w:p>
    <w:p w:rsidR="001752A8" w:rsidRPr="00B30A39" w:rsidRDefault="001752A8">
      <w:bookmarkStart w:id="0" w:name="_GoBack"/>
      <w:bookmarkEnd w:id="0"/>
    </w:p>
    <w:sectPr w:rsidR="001752A8" w:rsidRPr="00B30A3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1F0B"/>
    <w:rsid w:val="00064E40"/>
    <w:rsid w:val="000A2D78"/>
    <w:rsid w:val="000C4E91"/>
    <w:rsid w:val="000D5CBF"/>
    <w:rsid w:val="000F044E"/>
    <w:rsid w:val="00166169"/>
    <w:rsid w:val="001752A8"/>
    <w:rsid w:val="001E1433"/>
    <w:rsid w:val="0020315A"/>
    <w:rsid w:val="002065EB"/>
    <w:rsid w:val="00217A75"/>
    <w:rsid w:val="00244740"/>
    <w:rsid w:val="002835BC"/>
    <w:rsid w:val="00291D0A"/>
    <w:rsid w:val="002F7BAE"/>
    <w:rsid w:val="0035091B"/>
    <w:rsid w:val="00414F2C"/>
    <w:rsid w:val="005543BF"/>
    <w:rsid w:val="005835E6"/>
    <w:rsid w:val="005B2DAF"/>
    <w:rsid w:val="006407C9"/>
    <w:rsid w:val="00650EFB"/>
    <w:rsid w:val="00684B23"/>
    <w:rsid w:val="006F15AA"/>
    <w:rsid w:val="006F23D3"/>
    <w:rsid w:val="00725FAC"/>
    <w:rsid w:val="00727CFB"/>
    <w:rsid w:val="007567AE"/>
    <w:rsid w:val="00764A10"/>
    <w:rsid w:val="00766290"/>
    <w:rsid w:val="00774E12"/>
    <w:rsid w:val="00775478"/>
    <w:rsid w:val="00813A29"/>
    <w:rsid w:val="008261A1"/>
    <w:rsid w:val="00891456"/>
    <w:rsid w:val="008925F4"/>
    <w:rsid w:val="008A4A19"/>
    <w:rsid w:val="008D1499"/>
    <w:rsid w:val="008D5142"/>
    <w:rsid w:val="008E158A"/>
    <w:rsid w:val="00907D2E"/>
    <w:rsid w:val="00976ECE"/>
    <w:rsid w:val="00994AA3"/>
    <w:rsid w:val="00A61331"/>
    <w:rsid w:val="00A72892"/>
    <w:rsid w:val="00B30A39"/>
    <w:rsid w:val="00B36B4C"/>
    <w:rsid w:val="00B96438"/>
    <w:rsid w:val="00BE7A89"/>
    <w:rsid w:val="00BF7FFC"/>
    <w:rsid w:val="00C11F0B"/>
    <w:rsid w:val="00C27784"/>
    <w:rsid w:val="00C57830"/>
    <w:rsid w:val="00C90F89"/>
    <w:rsid w:val="00CB2CC2"/>
    <w:rsid w:val="00CD420F"/>
    <w:rsid w:val="00CF3877"/>
    <w:rsid w:val="00DB3481"/>
    <w:rsid w:val="00DB734B"/>
    <w:rsid w:val="00DE18C5"/>
    <w:rsid w:val="00E57F6C"/>
    <w:rsid w:val="00E76C5D"/>
    <w:rsid w:val="00E81179"/>
    <w:rsid w:val="00F12AAF"/>
    <w:rsid w:val="00F44EFD"/>
    <w:rsid w:val="00FD4F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6"/>
        <w:szCs w:val="26"/>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4EF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94AA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94AA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6"/>
        <w:szCs w:val="26"/>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4EF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94AA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94AA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5" Type="http://schemas.openxmlformats.org/officeDocument/2006/relationships/image" Target="media/image11.jpe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308</TotalTime>
  <Pages>11</Pages>
  <Words>1152</Words>
  <Characters>6569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Yi Wen</dc:creator>
  <cp:lastModifiedBy>Belinda</cp:lastModifiedBy>
  <cp:revision>59</cp:revision>
  <dcterms:created xsi:type="dcterms:W3CDTF">2015-09-30T03:00:00Z</dcterms:created>
  <dcterms:modified xsi:type="dcterms:W3CDTF">2015-10-02T02:54:00Z</dcterms:modified>
</cp:coreProperties>
</file>